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2F" w:rsidRDefault="00BF162F">
      <w:pPr>
        <w:rPr>
          <w:sz w:val="20"/>
        </w:rPr>
      </w:pPr>
    </w:p>
    <w:p w:rsidR="00BF162F" w:rsidRDefault="00BF162F">
      <w:pPr>
        <w:spacing w:before="3"/>
        <w:rPr>
          <w:sz w:val="23"/>
        </w:rPr>
      </w:pPr>
    </w:p>
    <w:p w:rsidR="00BF162F" w:rsidRDefault="001933E8">
      <w:pPr>
        <w:spacing w:before="90"/>
        <w:ind w:left="11814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№</w:t>
      </w:r>
      <w:r w:rsidR="00DE4114">
        <w:rPr>
          <w:spacing w:val="-5"/>
          <w:sz w:val="24"/>
        </w:rPr>
        <w:t>___</w:t>
      </w:r>
    </w:p>
    <w:p w:rsidR="00BF162F" w:rsidRDefault="001933E8">
      <w:pPr>
        <w:spacing w:before="3" w:line="275" w:lineRule="exact"/>
        <w:ind w:left="11814"/>
        <w:rPr>
          <w:sz w:val="24"/>
        </w:rPr>
      </w:pP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3"/>
          <w:sz w:val="24"/>
        </w:rPr>
        <w:t xml:space="preserve"> </w:t>
      </w:r>
      <w:r w:rsidR="00DE4114">
        <w:rPr>
          <w:spacing w:val="-2"/>
          <w:sz w:val="24"/>
        </w:rPr>
        <w:t>____________</w:t>
      </w:r>
    </w:p>
    <w:p w:rsidR="00BF162F" w:rsidRDefault="001933E8">
      <w:pPr>
        <w:spacing w:line="275" w:lineRule="exact"/>
        <w:ind w:left="11934"/>
        <w:rPr>
          <w:sz w:val="24"/>
        </w:rPr>
      </w:pP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DE4114">
        <w:rPr>
          <w:spacing w:val="-5"/>
          <w:sz w:val="24"/>
        </w:rPr>
        <w:t>_________</w:t>
      </w:r>
    </w:p>
    <w:p w:rsidR="00BF162F" w:rsidRDefault="00BF162F">
      <w:pPr>
        <w:spacing w:before="8"/>
        <w:rPr>
          <w:sz w:val="28"/>
        </w:rPr>
      </w:pPr>
    </w:p>
    <w:p w:rsidR="00BF162F" w:rsidRDefault="001933E8">
      <w:pPr>
        <w:pStyle w:val="a3"/>
        <w:spacing w:line="322" w:lineRule="exact"/>
        <w:ind w:left="1878" w:right="1878"/>
        <w:jc w:val="center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9"/>
        </w:rPr>
        <w:t xml:space="preserve"> </w:t>
      </w:r>
      <w:r>
        <w:t>карта»)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</w:t>
      </w:r>
      <w:r w:rsidR="00DE4114">
        <w:t xml:space="preserve"> – 2023 учебный </w:t>
      </w:r>
      <w:r>
        <w:t>год</w:t>
      </w:r>
      <w:r>
        <w:rPr>
          <w:spacing w:val="-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DE4114" w:rsidRDefault="001933E8">
      <w:pPr>
        <w:pStyle w:val="a3"/>
        <w:ind w:left="1875" w:right="1878"/>
        <w:jc w:val="center"/>
      </w:pPr>
      <w:r>
        <w:t>«Цикл</w:t>
      </w:r>
      <w:r>
        <w:rPr>
          <w:spacing w:val="-7"/>
        </w:rPr>
        <w:t xml:space="preserve"> </w:t>
      </w:r>
      <w:r>
        <w:t>внеурочных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gramStart"/>
      <w:r>
        <w:t>важном</w:t>
      </w:r>
      <w:proofErr w:type="gramEnd"/>
      <w:r>
        <w:t xml:space="preserve">» </w:t>
      </w:r>
    </w:p>
    <w:p w:rsidR="00BF162F" w:rsidRDefault="001933E8">
      <w:pPr>
        <w:pStyle w:val="a3"/>
        <w:ind w:left="1875" w:right="1878"/>
        <w:jc w:val="center"/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DE4114">
        <w:t xml:space="preserve">«Краснопартизанская </w:t>
      </w:r>
      <w:r>
        <w:rPr>
          <w:spacing w:val="-10"/>
        </w:rPr>
        <w:t xml:space="preserve"> </w:t>
      </w:r>
      <w:r w:rsidR="00DE4114">
        <w:rPr>
          <w:spacing w:val="-10"/>
        </w:rPr>
        <w:t>С</w:t>
      </w:r>
      <w:r>
        <w:rPr>
          <w:spacing w:val="-5"/>
        </w:rPr>
        <w:t>ОШ</w:t>
      </w:r>
      <w:r w:rsidR="00DE4114">
        <w:rPr>
          <w:spacing w:val="-5"/>
        </w:rPr>
        <w:t>»</w:t>
      </w:r>
    </w:p>
    <w:p w:rsidR="00BF162F" w:rsidRDefault="00BF162F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4888"/>
        <w:gridCol w:w="2473"/>
        <w:gridCol w:w="3395"/>
        <w:gridCol w:w="3203"/>
      </w:tblGrid>
      <w:tr w:rsidR="00BF162F">
        <w:trPr>
          <w:trHeight w:val="552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F162F" w:rsidRDefault="001933E8">
            <w:pPr>
              <w:pStyle w:val="TableParagraph"/>
              <w:spacing w:before="2" w:line="257" w:lineRule="exact"/>
              <w:ind w:left="236" w:right="21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spacing w:line="273" w:lineRule="exact"/>
              <w:ind w:left="876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73" w:lineRule="exact"/>
              <w:ind w:left="317" w:right="3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BF162F">
        <w:trPr>
          <w:trHeight w:val="278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F162F">
        <w:trPr>
          <w:trHeight w:val="1104"/>
        </w:trPr>
        <w:tc>
          <w:tcPr>
            <w:tcW w:w="14794" w:type="dxa"/>
            <w:gridSpan w:val="5"/>
          </w:tcPr>
          <w:p w:rsidR="00BF162F" w:rsidRDefault="00BF162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F162F" w:rsidRDefault="001933E8">
            <w:pPr>
              <w:pStyle w:val="TableParagraph"/>
              <w:ind w:left="32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  <w:p w:rsidR="00BF162F" w:rsidRDefault="001933E8">
            <w:pPr>
              <w:pStyle w:val="TableParagraph"/>
              <w:spacing w:before="3"/>
              <w:ind w:left="4666"/>
              <w:rPr>
                <w:b/>
                <w:sz w:val="24"/>
              </w:rPr>
            </w:pPr>
            <w:r>
              <w:rPr>
                <w:b/>
                <w:sz w:val="24"/>
              </w:rPr>
              <w:t>«Цикл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мероприятий «Разговоры о </w:t>
            </w:r>
            <w:proofErr w:type="gramStart"/>
            <w:r>
              <w:rPr>
                <w:b/>
                <w:spacing w:val="-2"/>
                <w:sz w:val="24"/>
              </w:rPr>
              <w:t>важном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162F">
        <w:trPr>
          <w:trHeight w:val="1588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spacing w:line="276" w:lineRule="auto"/>
              <w:ind w:left="215" w:right="197"/>
              <w:rPr>
                <w:sz w:val="24"/>
              </w:rPr>
            </w:pPr>
            <w:r>
              <w:rPr>
                <w:sz w:val="24"/>
              </w:rPr>
              <w:t>Создание рабочей группы, определение ответственных за координацию действий по организации мероприятий в рамках федерального проекта «Цикл внеурочных</w:t>
            </w:r>
          </w:p>
          <w:p w:rsidR="00BF162F" w:rsidRDefault="001933E8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37" w:lineRule="auto"/>
              <w:ind w:left="739" w:right="731" w:firstLine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5" w:type="dxa"/>
          </w:tcPr>
          <w:p w:rsidR="00BF162F" w:rsidRDefault="00F512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1933E8">
              <w:rPr>
                <w:sz w:val="24"/>
              </w:rPr>
              <w:t>иректор</w:t>
            </w:r>
            <w:r w:rsidR="001933E8">
              <w:rPr>
                <w:spacing w:val="1"/>
                <w:sz w:val="24"/>
              </w:rPr>
              <w:t xml:space="preserve"> </w:t>
            </w:r>
            <w:r w:rsidR="001933E8">
              <w:rPr>
                <w:spacing w:val="-5"/>
                <w:sz w:val="24"/>
              </w:rPr>
              <w:t>ОО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BF162F">
        <w:trPr>
          <w:trHeight w:val="1104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«Цикл внеурочных мероприятий «Разговоры о</w:t>
            </w:r>
          </w:p>
          <w:p w:rsidR="00BF162F" w:rsidRDefault="00193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37" w:lineRule="auto"/>
              <w:ind w:left="739" w:right="731" w:firstLine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1751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(«дорожная карта»)</w:t>
            </w:r>
          </w:p>
        </w:tc>
      </w:tr>
      <w:tr w:rsidR="00BF162F">
        <w:trPr>
          <w:trHeight w:val="1377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49" w:lineRule="exact"/>
              <w:ind w:left="0" w:right="18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Информирование педагогических работников о старте подготовки к 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F162F" w:rsidRDefault="001933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BF162F" w:rsidRDefault="0019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трансляции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марафона»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8.08;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15.08;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22.08</w:t>
            </w:r>
          </w:p>
          <w:p w:rsidR="00BF162F" w:rsidRDefault="001933E8">
            <w:pPr>
              <w:pStyle w:val="TableParagraph"/>
              <w:spacing w:line="275" w:lineRule="exact"/>
              <w:ind w:left="313" w:right="3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42" w:lineRule="auto"/>
              <w:ind w:left="109"/>
            </w:pPr>
            <w:r>
              <w:t>Публикации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официальном сайте ОО</w:t>
            </w:r>
          </w:p>
        </w:tc>
      </w:tr>
      <w:tr w:rsidR="00BF162F">
        <w:trPr>
          <w:trHeight w:val="1104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федерального проекта «Цикл внеурочных мероприятий «Разговоры о</w:t>
            </w:r>
          </w:p>
          <w:p w:rsidR="00BF162F" w:rsidRDefault="001933E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ind w:left="446" w:right="44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отдельно </w:t>
            </w:r>
            <w:r>
              <w:rPr>
                <w:spacing w:val="-2"/>
                <w:sz w:val="24"/>
              </w:rPr>
              <w:t>разработанным планам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ind w:left="109" w:right="97"/>
              <w:jc w:val="both"/>
            </w:pPr>
            <w:r>
              <w:t xml:space="preserve">Размещение информации на сайте по итогам проведенных </w:t>
            </w:r>
            <w:r>
              <w:rPr>
                <w:spacing w:val="-2"/>
              </w:rPr>
              <w:t>совещаний</w:t>
            </w:r>
          </w:p>
        </w:tc>
      </w:tr>
      <w:tr w:rsidR="00BF162F">
        <w:trPr>
          <w:trHeight w:val="1382"/>
        </w:trPr>
        <w:tc>
          <w:tcPr>
            <w:tcW w:w="835" w:type="dxa"/>
          </w:tcPr>
          <w:p w:rsidR="00BF162F" w:rsidRDefault="001933E8">
            <w:pPr>
              <w:pStyle w:val="TableParagraph"/>
              <w:spacing w:before="1"/>
              <w:ind w:left="0" w:right="187"/>
              <w:jc w:val="right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подготовкой классных 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 федерального проекта «Цикл</w:t>
            </w:r>
          </w:p>
          <w:p w:rsidR="00BF162F" w:rsidRDefault="001933E8" w:rsidP="00DE41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внеурочных 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» в МБОУ </w:t>
            </w:r>
            <w:r w:rsidR="00DE4114">
              <w:rPr>
                <w:sz w:val="24"/>
              </w:rPr>
              <w:t>«Краснопартизанская С</w:t>
            </w:r>
            <w:r>
              <w:rPr>
                <w:sz w:val="24"/>
              </w:rPr>
              <w:t>ОШ</w:t>
            </w:r>
            <w:r w:rsidR="00DE4114">
              <w:rPr>
                <w:sz w:val="24"/>
              </w:rPr>
              <w:t>»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50" w:lineRule="exact"/>
              <w:ind w:left="312" w:right="309"/>
              <w:jc w:val="center"/>
            </w:pPr>
            <w:r>
              <w:t>Август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50" w:lineRule="exact"/>
              <w:ind w:left="109"/>
            </w:pPr>
            <w:r>
              <w:t>Информационная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BF162F">
        <w:trPr>
          <w:trHeight w:val="1056"/>
        </w:trPr>
        <w:tc>
          <w:tcPr>
            <w:tcW w:w="14794" w:type="dxa"/>
            <w:gridSpan w:val="5"/>
          </w:tcPr>
          <w:p w:rsidR="00BF162F" w:rsidRDefault="00BF162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162F" w:rsidRDefault="001933E8">
            <w:pPr>
              <w:pStyle w:val="TableParagraph"/>
              <w:ind w:left="264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организаций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федерального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  <w:p w:rsidR="00BF162F" w:rsidRDefault="001933E8">
            <w:pPr>
              <w:pStyle w:val="TableParagraph"/>
              <w:spacing w:before="1"/>
              <w:ind w:left="4743"/>
              <w:rPr>
                <w:b/>
              </w:rPr>
            </w:pPr>
            <w:r>
              <w:rPr>
                <w:b/>
              </w:rPr>
              <w:t>«Цикл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внеурочных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«Разговоры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важном</w:t>
            </w:r>
            <w:proofErr w:type="gramEnd"/>
            <w:r>
              <w:rPr>
                <w:b/>
                <w:spacing w:val="-2"/>
              </w:rPr>
              <w:t>»</w:t>
            </w:r>
          </w:p>
        </w:tc>
      </w:tr>
      <w:tr w:rsidR="00BF162F">
        <w:trPr>
          <w:trHeight w:val="1670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разработке рабочих программ воспитания. Обсуждение материалов в рамках проведения совещаний, семинаров, заседаний ШМО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before="2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2292"/>
              </w:tabs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к реализации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BF162F" w:rsidRDefault="001933E8">
            <w:pPr>
              <w:pStyle w:val="TableParagraph"/>
              <w:tabs>
                <w:tab w:val="left" w:pos="1852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внеурочных </w:t>
            </w:r>
            <w:r>
              <w:rPr>
                <w:sz w:val="24"/>
              </w:rPr>
              <w:t xml:space="preserve">мероприятий «Разговоры 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BF162F">
        <w:trPr>
          <w:trHeight w:val="2482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Разработка примерных сценарных планов, разбор </w:t>
            </w:r>
            <w:proofErr w:type="spellStart"/>
            <w:r>
              <w:rPr>
                <w:sz w:val="24"/>
              </w:rPr>
              <w:t>кейсовых</w:t>
            </w:r>
            <w:proofErr w:type="spellEnd"/>
            <w:r>
              <w:rPr>
                <w:sz w:val="24"/>
              </w:rPr>
              <w:t xml:space="preserve"> заданий и реальных ситуаций, подготовка дополнительных 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тематикой «Разговоров о важном» (с учетом специфики образовательной организации, особенностей контингента обучающихся, возможностей</w:t>
            </w:r>
            <w:proofErr w:type="gramEnd"/>
          </w:p>
          <w:p w:rsidR="00BF162F" w:rsidRDefault="0019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среды)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line="275" w:lineRule="exact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37" w:lineRule="auto"/>
              <w:ind w:right="161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планов, рекомендации по проведению занятий</w:t>
            </w:r>
          </w:p>
        </w:tc>
      </w:tr>
      <w:tr w:rsidR="00BF162F">
        <w:trPr>
          <w:trHeight w:val="1382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779"/>
                <w:tab w:val="left" w:pos="1889"/>
                <w:tab w:val="left" w:pos="2259"/>
                <w:tab w:val="left" w:pos="3290"/>
                <w:tab w:val="left" w:pos="384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 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видеосюжетов</w:t>
            </w:r>
          </w:p>
          <w:p w:rsidR="00BF162F" w:rsidRDefault="001933E8">
            <w:pPr>
              <w:pStyle w:val="TableParagraph"/>
              <w:tabs>
                <w:tab w:val="left" w:pos="1644"/>
                <w:tab w:val="left" w:pos="2119"/>
                <w:tab w:val="left" w:pos="3371"/>
                <w:tab w:val="left" w:pos="3831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</w:t>
            </w:r>
          </w:p>
          <w:p w:rsidR="00BF162F" w:rsidRDefault="001933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родительской общественности и 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before="2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42" w:lineRule="auto"/>
              <w:ind w:right="161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планов, рекомендации по проведению занятий</w:t>
            </w:r>
          </w:p>
        </w:tc>
      </w:tr>
      <w:tr w:rsidR="00BF162F">
        <w:trPr>
          <w:trHeight w:val="825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736"/>
                <w:tab w:val="left" w:pos="1860"/>
                <w:tab w:val="left" w:pos="2475"/>
                <w:tab w:val="left" w:pos="2997"/>
                <w:tab w:val="left" w:pos="3549"/>
                <w:tab w:val="left" w:pos="397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(запись)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 видеосюжетов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</w:p>
          <w:p w:rsidR="00BF162F" w:rsidRDefault="0019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line="275" w:lineRule="exact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37" w:lineRule="auto"/>
              <w:ind w:right="161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2085"/>
                <w:tab w:val="left" w:pos="2848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Видеоматериалы, рекомендации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их</w:t>
            </w:r>
            <w:proofErr w:type="gramEnd"/>
          </w:p>
          <w:p w:rsidR="00BF162F" w:rsidRDefault="001933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занятиях</w:t>
            </w:r>
          </w:p>
        </w:tc>
      </w:tr>
      <w:tr w:rsidR="00BF162F">
        <w:trPr>
          <w:trHeight w:val="278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58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285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BF162F" w:rsidRDefault="00BF162F">
      <w:pPr>
        <w:spacing w:line="258" w:lineRule="exact"/>
        <w:rPr>
          <w:sz w:val="24"/>
        </w:rPr>
        <w:sectPr w:rsidR="00BF162F" w:rsidSect="00DE4114">
          <w:pgSz w:w="16840" w:h="11910" w:orient="landscape"/>
          <w:pgMar w:top="426" w:right="900" w:bottom="709" w:left="900" w:header="720" w:footer="720" w:gutter="0"/>
          <w:cols w:space="720"/>
        </w:sectPr>
      </w:pPr>
    </w:p>
    <w:p w:rsidR="00BF162F" w:rsidRDefault="00BF162F">
      <w:pPr>
        <w:rPr>
          <w:b/>
          <w:sz w:val="20"/>
        </w:rPr>
      </w:pPr>
    </w:p>
    <w:p w:rsidR="00BF162F" w:rsidRDefault="00BF162F">
      <w:pPr>
        <w:rPr>
          <w:b/>
          <w:sz w:val="20"/>
        </w:rPr>
      </w:pPr>
    </w:p>
    <w:p w:rsidR="00BF162F" w:rsidRDefault="00BF162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4888"/>
        <w:gridCol w:w="2473"/>
        <w:gridCol w:w="3395"/>
        <w:gridCol w:w="3203"/>
      </w:tblGrid>
      <w:tr w:rsidR="00BF162F">
        <w:trPr>
          <w:trHeight w:val="552"/>
        </w:trPr>
        <w:tc>
          <w:tcPr>
            <w:tcW w:w="835" w:type="dxa"/>
          </w:tcPr>
          <w:p w:rsidR="00BF162F" w:rsidRDefault="00BF162F">
            <w:pPr>
              <w:pStyle w:val="TableParagraph"/>
              <w:ind w:left="0"/>
            </w:pP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муниципальном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F162F" w:rsidRDefault="001933E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уровнях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8" w:lineRule="exact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BF162F">
            <w:pPr>
              <w:pStyle w:val="TableParagraph"/>
              <w:ind w:left="0"/>
            </w:pP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BF162F">
        <w:trPr>
          <w:trHeight w:val="1358"/>
        </w:trPr>
        <w:tc>
          <w:tcPr>
            <w:tcW w:w="14794" w:type="dxa"/>
            <w:gridSpan w:val="5"/>
          </w:tcPr>
          <w:p w:rsidR="00BF162F" w:rsidRDefault="00BF162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162F" w:rsidRDefault="001933E8">
            <w:pPr>
              <w:pStyle w:val="TableParagraph"/>
              <w:ind w:left="3067"/>
              <w:rPr>
                <w:b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федерального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  <w:p w:rsidR="00BF162F" w:rsidRDefault="001933E8">
            <w:pPr>
              <w:pStyle w:val="TableParagraph"/>
              <w:spacing w:before="2"/>
              <w:ind w:left="4743"/>
              <w:rPr>
                <w:b/>
              </w:rPr>
            </w:pPr>
            <w:r>
              <w:rPr>
                <w:b/>
              </w:rPr>
              <w:t>«Цикл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внеурочных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«Разговоры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важном</w:t>
            </w:r>
            <w:proofErr w:type="gramEnd"/>
            <w:r>
              <w:rPr>
                <w:b/>
                <w:spacing w:val="-2"/>
              </w:rPr>
              <w:t>»</w:t>
            </w:r>
          </w:p>
        </w:tc>
      </w:tr>
      <w:tr w:rsidR="00BF162F">
        <w:trPr>
          <w:trHeight w:val="1382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874"/>
                <w:tab w:val="left" w:pos="1952"/>
                <w:tab w:val="left" w:pos="2963"/>
                <w:tab w:val="left" w:pos="3597"/>
                <w:tab w:val="left" w:pos="4426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трансляций</w:t>
            </w:r>
          </w:p>
          <w:p w:rsidR="00BF162F" w:rsidRDefault="001933E8">
            <w:pPr>
              <w:pStyle w:val="TableParagraph"/>
              <w:tabs>
                <w:tab w:val="left" w:pos="1563"/>
                <w:tab w:val="left" w:pos="2935"/>
                <w:tab w:val="left" w:pos="330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марафона»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последующим</w:t>
            </w:r>
          </w:p>
          <w:p w:rsidR="00BF162F" w:rsidRDefault="001933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8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2282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практических занятий</w:t>
            </w:r>
          </w:p>
        </w:tc>
      </w:tr>
      <w:tr w:rsidR="00BF162F">
        <w:trPr>
          <w:trHeight w:val="1377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990"/>
                <w:tab w:val="left" w:pos="2167"/>
                <w:tab w:val="left" w:pos="2455"/>
                <w:tab w:val="left" w:pos="3813"/>
                <w:tab w:val="left" w:pos="397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Организационно-методическое 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BF162F" w:rsidRDefault="001933E8">
            <w:pPr>
              <w:pStyle w:val="TableParagraph"/>
              <w:tabs>
                <w:tab w:val="left" w:pos="1505"/>
                <w:tab w:val="left" w:pos="1840"/>
                <w:tab w:val="left" w:pos="2953"/>
                <w:tab w:val="left" w:pos="3279"/>
                <w:tab w:val="left" w:pos="3970"/>
                <w:tab w:val="left" w:pos="4302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</w:p>
          <w:p w:rsidR="00BF162F" w:rsidRDefault="001933E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 w:rsidR="00F512E3"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line="275" w:lineRule="exact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ОО</w:t>
            </w:r>
          </w:p>
        </w:tc>
      </w:tr>
      <w:tr w:rsidR="00BF162F">
        <w:trPr>
          <w:trHeight w:val="830"/>
        </w:trPr>
        <w:tc>
          <w:tcPr>
            <w:tcW w:w="835" w:type="dxa"/>
          </w:tcPr>
          <w:p w:rsidR="00BF162F" w:rsidRDefault="001933E8">
            <w:pPr>
              <w:pStyle w:val="TableParagraph"/>
              <w:spacing w:line="273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781"/>
                <w:tab w:val="left" w:pos="330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</w:p>
          <w:p w:rsidR="00BF162F" w:rsidRDefault="001933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r w:rsidR="00F512E3"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актуальным вопросам воспитания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6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162F" w:rsidRDefault="001933E8">
            <w:pPr>
              <w:pStyle w:val="TableParagraph"/>
              <w:spacing w:before="3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справка</w:t>
            </w:r>
          </w:p>
        </w:tc>
      </w:tr>
      <w:tr w:rsidR="00BF162F">
        <w:trPr>
          <w:trHeight w:val="1771"/>
        </w:trPr>
        <w:tc>
          <w:tcPr>
            <w:tcW w:w="835" w:type="dxa"/>
          </w:tcPr>
          <w:p w:rsidR="00BF162F" w:rsidRDefault="001933E8">
            <w:pPr>
              <w:pStyle w:val="TableParagraph"/>
              <w:spacing w:before="1"/>
              <w:ind w:left="0" w:right="76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ind w:right="100"/>
              <w:jc w:val="both"/>
            </w:pPr>
            <w:r>
              <w:t>Обновление содержания деятельности ШМО классных руководителей в рамках реализации федерального проекта «Цикл внеурочных мероприятий</w:t>
            </w:r>
            <w:r>
              <w:rPr>
                <w:spacing w:val="-8"/>
              </w:rPr>
              <w:t xml:space="preserve"> </w:t>
            </w:r>
            <w:r>
              <w:t>«Разговоры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».</w:t>
            </w:r>
            <w:r>
              <w:rPr>
                <w:spacing w:val="-7"/>
              </w:rPr>
              <w:t xml:space="preserve"> </w:t>
            </w:r>
            <w:r>
              <w:t>Проведение тематических заседаний по вопросам организации</w:t>
            </w:r>
            <w:r>
              <w:rPr>
                <w:spacing w:val="46"/>
              </w:rPr>
              <w:t xml:space="preserve">  </w:t>
            </w:r>
            <w:r>
              <w:t>классных</w:t>
            </w:r>
            <w:r>
              <w:rPr>
                <w:spacing w:val="45"/>
              </w:rPr>
              <w:t xml:space="preserve">  </w:t>
            </w:r>
            <w:r>
              <w:t>часов</w:t>
            </w:r>
            <w:r>
              <w:rPr>
                <w:spacing w:val="49"/>
              </w:rPr>
              <w:t xml:space="preserve">  </w:t>
            </w:r>
            <w:r>
              <w:t>и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внеурочных</w:t>
            </w:r>
          </w:p>
          <w:p w:rsidR="00BF162F" w:rsidRDefault="001933E8">
            <w:pPr>
              <w:pStyle w:val="TableParagraph"/>
              <w:spacing w:line="238" w:lineRule="exact"/>
            </w:pPr>
            <w:r>
              <w:rPr>
                <w:spacing w:val="-2"/>
              </w:rPr>
              <w:t>занятий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49" w:lineRule="exact"/>
              <w:ind w:left="316" w:right="30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ШМО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37" w:lineRule="auto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ШМО</w:t>
            </w:r>
            <w:r>
              <w:rPr>
                <w:spacing w:val="-14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ОО</w:t>
            </w:r>
          </w:p>
        </w:tc>
      </w:tr>
      <w:tr w:rsidR="00BF162F">
        <w:trPr>
          <w:trHeight w:val="758"/>
        </w:trPr>
        <w:tc>
          <w:tcPr>
            <w:tcW w:w="835" w:type="dxa"/>
          </w:tcPr>
          <w:p w:rsidR="00BF162F" w:rsidRDefault="001933E8">
            <w:pPr>
              <w:pStyle w:val="TableParagraph"/>
              <w:spacing w:before="1"/>
              <w:ind w:left="0" w:right="76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888" w:type="dxa"/>
          </w:tcPr>
          <w:p w:rsidR="00BF162F" w:rsidRDefault="001933E8">
            <w:pPr>
              <w:pStyle w:val="TableParagraph"/>
              <w:tabs>
                <w:tab w:val="left" w:pos="1434"/>
                <w:tab w:val="left" w:pos="1544"/>
                <w:tab w:val="left" w:pos="2093"/>
                <w:tab w:val="left" w:pos="2239"/>
                <w:tab w:val="left" w:pos="3592"/>
              </w:tabs>
              <w:spacing w:line="237" w:lineRule="auto"/>
              <w:ind w:right="100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инструктивно-методических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вебинарах</w:t>
            </w:r>
            <w:proofErr w:type="spellEnd"/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вопросам</w:t>
            </w:r>
            <w:r>
              <w:tab/>
            </w:r>
            <w:r>
              <w:rPr>
                <w:spacing w:val="-2"/>
              </w:rPr>
              <w:t>организации</w:t>
            </w:r>
          </w:p>
          <w:p w:rsidR="00BF162F" w:rsidRDefault="001933E8">
            <w:pPr>
              <w:pStyle w:val="TableParagraph"/>
              <w:spacing w:line="238" w:lineRule="exact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2473" w:type="dxa"/>
          </w:tcPr>
          <w:p w:rsidR="00BF162F" w:rsidRDefault="001933E8">
            <w:pPr>
              <w:pStyle w:val="TableParagraph"/>
              <w:spacing w:line="249" w:lineRule="exact"/>
              <w:ind w:left="318" w:right="305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3395" w:type="dxa"/>
          </w:tcPr>
          <w:p w:rsidR="00BF162F" w:rsidRDefault="001933E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03" w:type="dxa"/>
          </w:tcPr>
          <w:p w:rsidR="00BF162F" w:rsidRDefault="001933E8">
            <w:pPr>
              <w:pStyle w:val="TableParagraph"/>
              <w:tabs>
                <w:tab w:val="left" w:pos="1457"/>
                <w:tab w:val="left" w:pos="1823"/>
              </w:tabs>
              <w:spacing w:line="237" w:lineRule="auto"/>
              <w:ind w:left="109" w:right="94"/>
            </w:pP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практические </w:t>
            </w:r>
            <w:r>
              <w:t>материалы на сайте ОО</w:t>
            </w:r>
          </w:p>
        </w:tc>
      </w:tr>
    </w:tbl>
    <w:p w:rsidR="001933E8" w:rsidRDefault="001933E8"/>
    <w:sectPr w:rsidR="001933E8" w:rsidSect="00BF162F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162F"/>
    <w:rsid w:val="001933E8"/>
    <w:rsid w:val="00BF0881"/>
    <w:rsid w:val="00BF162F"/>
    <w:rsid w:val="00DE4114"/>
    <w:rsid w:val="00F5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6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62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162F"/>
  </w:style>
  <w:style w:type="paragraph" w:customStyle="1" w:styleId="TableParagraph">
    <w:name w:val="Table Paragraph"/>
    <w:basedOn w:val="a"/>
    <w:uiPriority w:val="1"/>
    <w:qFormat/>
    <w:rsid w:val="00BF162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pochta-nat</dc:creator>
  <cp:lastModifiedBy>СОВЕТНИК</cp:lastModifiedBy>
  <cp:revision>3</cp:revision>
  <dcterms:created xsi:type="dcterms:W3CDTF">2022-07-29T03:24:00Z</dcterms:created>
  <dcterms:modified xsi:type="dcterms:W3CDTF">2022-10-26T02:29:00Z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